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ECD31" w14:textId="77777777" w:rsidR="00A666C2" w:rsidRPr="00676C8F" w:rsidRDefault="00A666C2" w:rsidP="00A666C2">
      <w:pPr>
        <w:spacing w:after="0" w:line="240" w:lineRule="auto"/>
        <w:ind w:left="3969"/>
        <w:jc w:val="right"/>
        <w:rPr>
          <w:rFonts w:ascii="Times New Roman" w:eastAsia="Times New Roman" w:hAnsi="Times New Roman" w:cs="Times New Roman"/>
          <w:bCs/>
          <w:sz w:val="24"/>
          <w:szCs w:val="24"/>
          <w:lang w:eastAsia="ru-RU"/>
        </w:rPr>
      </w:pPr>
    </w:p>
    <w:p w14:paraId="4112BBE0" w14:textId="77777777" w:rsidR="00A666C2" w:rsidRPr="00676C8F" w:rsidRDefault="00A666C2" w:rsidP="00A666C2">
      <w:pPr>
        <w:spacing w:after="0" w:line="240" w:lineRule="auto"/>
        <w:ind w:left="3969"/>
        <w:jc w:val="right"/>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4"/>
          <w:szCs w:val="24"/>
          <w:lang w:eastAsia="ru-RU"/>
        </w:rPr>
        <w:t xml:space="preserve">Приложение </w:t>
      </w:r>
      <w:r>
        <w:rPr>
          <w:rFonts w:ascii="Times New Roman" w:eastAsia="Times New Roman" w:hAnsi="Times New Roman" w:cs="Times New Roman"/>
          <w:bCs/>
          <w:sz w:val="24"/>
          <w:szCs w:val="24"/>
          <w:lang w:eastAsia="ru-RU"/>
        </w:rPr>
        <w:t>9</w:t>
      </w:r>
      <w:r w:rsidRPr="00676C8F">
        <w:rPr>
          <w:rFonts w:ascii="Times New Roman" w:eastAsia="Times New Roman" w:hAnsi="Times New Roman" w:cs="Times New Roman"/>
          <w:bCs/>
          <w:sz w:val="24"/>
          <w:szCs w:val="24"/>
          <w:lang w:eastAsia="ru-RU"/>
        </w:rPr>
        <w:br/>
        <w:t xml:space="preserve">к Положению </w:t>
      </w:r>
      <w:r w:rsidRPr="00676C8F">
        <w:rPr>
          <w:rFonts w:ascii="Times New Roman" w:eastAsia="Times New Roman" w:hAnsi="Times New Roman" w:cs="Times New Roman"/>
          <w:bCs/>
          <w:sz w:val="24"/>
          <w:szCs w:val="24"/>
          <w:lang w:eastAsia="ru-RU"/>
        </w:rPr>
        <w:br/>
        <w:t xml:space="preserve">о клубных формированиях </w:t>
      </w:r>
      <w:r w:rsidRPr="00676C8F">
        <w:rPr>
          <w:rFonts w:ascii="Times New Roman" w:eastAsia="Times New Roman" w:hAnsi="Times New Roman" w:cs="Times New Roman"/>
          <w:bCs/>
          <w:sz w:val="24"/>
          <w:szCs w:val="24"/>
          <w:lang w:eastAsia="ru-RU"/>
        </w:rPr>
        <w:br/>
        <w:t>МАУК КДЦ «МаксимуМ»</w:t>
      </w:r>
    </w:p>
    <w:p w14:paraId="06BE4982" w14:textId="77777777" w:rsidR="00A666C2" w:rsidRPr="00676C8F" w:rsidRDefault="00A666C2" w:rsidP="00A666C2">
      <w:pPr>
        <w:spacing w:after="0" w:line="276" w:lineRule="auto"/>
        <w:ind w:left="4536"/>
        <w:jc w:val="both"/>
        <w:rPr>
          <w:rFonts w:ascii="Times New Roman" w:eastAsia="Times New Roman" w:hAnsi="Times New Roman" w:cs="Times New Roman"/>
          <w:bCs/>
          <w:sz w:val="28"/>
          <w:szCs w:val="28"/>
          <w:lang w:eastAsia="ru-RU"/>
        </w:rPr>
      </w:pPr>
    </w:p>
    <w:p w14:paraId="4D16BE7E" w14:textId="77777777" w:rsidR="00A666C2" w:rsidRPr="00676C8F" w:rsidRDefault="00A666C2" w:rsidP="00A666C2">
      <w:pPr>
        <w:spacing w:after="0" w:line="240" w:lineRule="auto"/>
        <w:jc w:val="center"/>
        <w:rPr>
          <w:rFonts w:ascii="Times New Roman" w:eastAsia="Times New Roman" w:hAnsi="Times New Roman" w:cs="Times New Roman"/>
          <w:b/>
          <w:sz w:val="28"/>
          <w:szCs w:val="28"/>
          <w:lang w:eastAsia="ru-RU"/>
        </w:rPr>
      </w:pPr>
      <w:r w:rsidRPr="00676C8F">
        <w:rPr>
          <w:rFonts w:ascii="Times New Roman" w:eastAsia="Times New Roman" w:hAnsi="Times New Roman" w:cs="Times New Roman"/>
          <w:b/>
          <w:sz w:val="28"/>
          <w:szCs w:val="28"/>
          <w:lang w:eastAsia="ru-RU"/>
        </w:rPr>
        <w:t>Правила приема граждан в клубные формирования Муниципального автономного учреждения культуры Одинцовского городского округа Московской области Культурно-досугового центра «МаксимуМ»</w:t>
      </w:r>
    </w:p>
    <w:p w14:paraId="7C96BF70" w14:textId="77777777" w:rsidR="00A666C2" w:rsidRPr="00676C8F" w:rsidRDefault="00A666C2" w:rsidP="00A666C2">
      <w:pPr>
        <w:spacing w:after="0" w:line="240" w:lineRule="auto"/>
        <w:jc w:val="center"/>
        <w:rPr>
          <w:rFonts w:ascii="Times New Roman" w:eastAsia="Times New Roman" w:hAnsi="Times New Roman" w:cs="Times New Roman"/>
          <w:b/>
          <w:sz w:val="28"/>
          <w:szCs w:val="28"/>
          <w:lang w:eastAsia="ru-RU"/>
        </w:rPr>
      </w:pPr>
    </w:p>
    <w:p w14:paraId="3E3B1975" w14:textId="77777777" w:rsidR="00A666C2" w:rsidRPr="00676C8F" w:rsidRDefault="00A666C2" w:rsidP="00A666C2">
      <w:pPr>
        <w:spacing w:after="0" w:line="240" w:lineRule="auto"/>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 Общие положения</w:t>
      </w:r>
    </w:p>
    <w:p w14:paraId="7C4C7B63" w14:textId="77777777" w:rsidR="00A666C2" w:rsidRPr="00676C8F" w:rsidRDefault="00A666C2" w:rsidP="00A666C2">
      <w:pPr>
        <w:spacing w:after="0" w:line="240" w:lineRule="auto"/>
        <w:rPr>
          <w:rFonts w:ascii="Times New Roman" w:eastAsia="Times New Roman" w:hAnsi="Times New Roman" w:cs="Times New Roman"/>
          <w:bCs/>
          <w:sz w:val="28"/>
          <w:szCs w:val="28"/>
          <w:lang w:eastAsia="ru-RU"/>
        </w:rPr>
      </w:pPr>
    </w:p>
    <w:p w14:paraId="1D2675A9" w14:textId="77777777" w:rsidR="00A666C2" w:rsidRPr="00676C8F" w:rsidRDefault="00A666C2" w:rsidP="00A666C2">
      <w:pPr>
        <w:spacing w:after="0" w:line="240"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 Настоящие рекомендуемые правила приема граждан в клубные формирования Муниципального автономного учреждения культуры Одинцовского городского округа Московской области Культурно-досугового центра «МаксимуМ» (далее соответственно – Правила, Учреждение) определяют порядок подачи документов, заключения договора и приема граждан в клубные формирования Учреждения.</w:t>
      </w:r>
    </w:p>
    <w:p w14:paraId="677C8F10" w14:textId="77777777" w:rsidR="00A666C2" w:rsidRPr="00676C8F" w:rsidRDefault="00A666C2" w:rsidP="00A666C2">
      <w:pPr>
        <w:spacing w:after="0" w:line="240" w:lineRule="auto"/>
        <w:ind w:firstLine="851"/>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 Правила разработаны в целях соблюдения конституционных прав граждан на участие в культурной жизни и пользование услугами Учреждений в соответствии с Гражданским кодексом Российской Федерации, Законом Российской Федерации от 09.10.1992 № 3612-1 «Основы законодательства Российской Федерации о культуре», Федеральным законом от 27.07.2006  № 152-ФЗ «О персональных данных», Примерным положением о клубном формировании культурно-досугового учреждения, одобренным решением коллегии Министерства культуры Российской Федерации от 29.05.2002  № 10, постановлением Правительства Московской области от 29.03.2021 № 219/9 «О создании государственной информационной системы Московской области «Единая платформа записи в клубные формирования домов культуры Московской области» (далее - Система), распоряжением Министерства культуры Московской области от 01.07.2021 № 17РВ-78 «Об утверждении Регламента управления учетными записями в государственной информационной системе Московской области «Единая платформа записи в клубные формирования домов культуры Московской области», нормативными правовыми актами органов местного самоуправления Московской области, уставом Учреждения и другими локальными нормативными актами Учреждения, определяющими правила приема в клубные формирования.</w:t>
      </w:r>
    </w:p>
    <w:p w14:paraId="30893B45" w14:textId="77777777" w:rsidR="00A666C2" w:rsidRPr="00676C8F" w:rsidRDefault="00A666C2" w:rsidP="00A666C2">
      <w:pPr>
        <w:spacing w:after="0" w:line="240" w:lineRule="auto"/>
        <w:ind w:firstLine="851"/>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3. Правила не распространяются на клубы по интересам и любительские объединения, действующие на общественных началах на базе  Учреждения.</w:t>
      </w:r>
    </w:p>
    <w:p w14:paraId="1BB39378"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Правила в такие клубные формирования определяются локальным нормативным правовым актом Учреждения, регулирующим порядок их создания и деятельности.</w:t>
      </w:r>
    </w:p>
    <w:p w14:paraId="532D2E6C"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075AB82F"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II. Круг заявителей</w:t>
      </w:r>
    </w:p>
    <w:p w14:paraId="3E58997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68048BD9"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4. В клубные формирования Учреждения принимаются физические </w:t>
      </w:r>
    </w:p>
    <w:p w14:paraId="1175FC52"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лица – граждане Российской Федерации, иностранные граждане без ограничений по возрасту.</w:t>
      </w:r>
    </w:p>
    <w:p w14:paraId="765D8C42"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качестве заявителей, имеющих право подачи заявления на прием в клубные формирования МАУК КДЦ «МаксимуМ»  (далее – заявители), выступают: </w:t>
      </w:r>
    </w:p>
    <w:p w14:paraId="7DDAC23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лица, достигшие возраста 18 лет, законные представители лиц, не достигших возраста 18 лет (родители/ усыновители/ опекуны (попечители); несовершеннолетние лица в возрасте от 14 до 18 лет.</w:t>
      </w:r>
    </w:p>
    <w:p w14:paraId="4C59130A"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103C51DC"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III. Перечень документов, необходимых для приема</w:t>
      </w:r>
    </w:p>
    <w:p w14:paraId="751D159F"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клубные формирования </w:t>
      </w:r>
    </w:p>
    <w:p w14:paraId="77D37782"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069CB516"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5. Перечень документов, необходимых для приема в клубные формирования МАУК КДЦ «МаксимуМ»:</w:t>
      </w:r>
    </w:p>
    <w:p w14:paraId="44DBAE09"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 заявление о приеме в клубное формирование МАУК КДЦ «МаксимуМ»;</w:t>
      </w:r>
    </w:p>
    <w:p w14:paraId="3AB06D15"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 согласие на обработку персональных данных;</w:t>
      </w:r>
    </w:p>
    <w:p w14:paraId="1D5581FE"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3) документ, удостоверяющий личность заявителя (уполномоченного (законного) представителя заявителя - в случае обращения уполномоченного (законного) представителя заявителя)</w:t>
      </w:r>
      <w:r>
        <w:rPr>
          <w:rFonts w:ascii="Times New Roman" w:eastAsia="Times New Roman" w:hAnsi="Times New Roman" w:cs="Times New Roman"/>
          <w:bCs/>
          <w:sz w:val="28"/>
          <w:szCs w:val="28"/>
          <w:lang w:eastAsia="ru-RU"/>
        </w:rPr>
        <w:t xml:space="preserve"> (оригинал и копия)</w:t>
      </w:r>
      <w:r w:rsidRPr="00676C8F">
        <w:rPr>
          <w:rFonts w:ascii="Times New Roman" w:eastAsia="Times New Roman" w:hAnsi="Times New Roman" w:cs="Times New Roman"/>
          <w:bCs/>
          <w:sz w:val="28"/>
          <w:szCs w:val="28"/>
          <w:lang w:eastAsia="ru-RU"/>
        </w:rPr>
        <w:t>;</w:t>
      </w:r>
    </w:p>
    <w:p w14:paraId="7468AC0F"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Документами, удостоверяющими личность, являются: паспорт гражданина Российской Федерации; паспорт гражданина СССР; временное удостоверение личности гражданина Российской Федерации; военный билет;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14:paraId="6E9DC3E4"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4) документ о государственной регистрации рождения ребенка (в случае приема в клубные формирования МАУК КДЦ «МаксимуМ» несовершеннолетних лиц, </w:t>
      </w:r>
    </w:p>
    <w:p w14:paraId="3570F93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не достигших возраста 14 лет)</w:t>
      </w:r>
      <w:r w:rsidRPr="0046705F">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(оригинал и копия) </w:t>
      </w:r>
      <w:r w:rsidRPr="00676C8F">
        <w:rPr>
          <w:rFonts w:ascii="Times New Roman" w:eastAsia="Times New Roman" w:hAnsi="Times New Roman" w:cs="Times New Roman"/>
          <w:bCs/>
          <w:sz w:val="28"/>
          <w:szCs w:val="28"/>
          <w:lang w:eastAsia="ru-RU"/>
        </w:rPr>
        <w:t>;</w:t>
      </w:r>
    </w:p>
    <w:p w14:paraId="4A148DEA"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5) документ, подверждающий полномочия представителя заявителя </w:t>
      </w:r>
    </w:p>
    <w:p w14:paraId="11951DEE"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случае обращения уполномоченного (законного) представителя заявителя)</w:t>
      </w:r>
      <w:r>
        <w:rPr>
          <w:rFonts w:ascii="Times New Roman" w:eastAsia="Times New Roman" w:hAnsi="Times New Roman" w:cs="Times New Roman"/>
          <w:bCs/>
          <w:sz w:val="28"/>
          <w:szCs w:val="28"/>
          <w:lang w:eastAsia="ru-RU"/>
        </w:rPr>
        <w:t xml:space="preserve"> (оригинал и копия)</w:t>
      </w:r>
      <w:r w:rsidRPr="00676C8F">
        <w:rPr>
          <w:rFonts w:ascii="Times New Roman" w:eastAsia="Times New Roman" w:hAnsi="Times New Roman" w:cs="Times New Roman"/>
          <w:bCs/>
          <w:sz w:val="28"/>
          <w:szCs w:val="28"/>
          <w:lang w:eastAsia="ru-RU"/>
        </w:rPr>
        <w:t>;</w:t>
      </w:r>
    </w:p>
    <w:p w14:paraId="20A9F7B9"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6) медицинская справка об отсутствии противопоказаний для занятий избранным направлением клубного формирования МАУК КДЦ «МаксимуМ» (при необходимости)</w:t>
      </w:r>
      <w:r>
        <w:rPr>
          <w:rFonts w:ascii="Times New Roman" w:eastAsia="Times New Roman" w:hAnsi="Times New Roman" w:cs="Times New Roman"/>
          <w:bCs/>
          <w:sz w:val="28"/>
          <w:szCs w:val="28"/>
          <w:lang w:eastAsia="ru-RU"/>
        </w:rPr>
        <w:t xml:space="preserve"> </w:t>
      </w:r>
      <w:r w:rsidRPr="0046705F">
        <w:rPr>
          <w:rFonts w:ascii="Times New Roman" w:eastAsia="Times New Roman" w:hAnsi="Times New Roman" w:cs="Times New Roman"/>
          <w:bCs/>
          <w:sz w:val="28"/>
          <w:szCs w:val="28"/>
          <w:lang w:eastAsia="ru-RU"/>
        </w:rPr>
        <w:t>(оригинал и копия)</w:t>
      </w:r>
      <w:r w:rsidRPr="00676C8F">
        <w:rPr>
          <w:rFonts w:ascii="Times New Roman" w:eastAsia="Times New Roman" w:hAnsi="Times New Roman" w:cs="Times New Roman"/>
          <w:bCs/>
          <w:sz w:val="28"/>
          <w:szCs w:val="28"/>
          <w:lang w:eastAsia="ru-RU"/>
        </w:rPr>
        <w:t>;</w:t>
      </w:r>
    </w:p>
    <w:p w14:paraId="339139E4"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7) документ (-ы), определяющий (-ие) особый социальный статус заявителя (ребенка), семьи и подтверждающий (-ие) право на льготу, предоставление мер поддержки (в случае приема в клубные формирования, осуществляющие деятельность на платной основе, и при наличии льготных условий, действующих при приеме в клубные формирования, </w:t>
      </w:r>
      <w:r w:rsidRPr="00676C8F">
        <w:rPr>
          <w:rFonts w:ascii="Times New Roman" w:eastAsia="Times New Roman" w:hAnsi="Times New Roman" w:cs="Times New Roman"/>
          <w:bCs/>
          <w:sz w:val="28"/>
          <w:szCs w:val="28"/>
          <w:lang w:eastAsia="ru-RU"/>
        </w:rPr>
        <w:lastRenderedPageBreak/>
        <w:t>осуществляющие деятельность на платной основе, а также в случае определения преимущественного права приема в клубные формирования, осуществляющие деятельность на платной/бюджетной основе: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СВО), выдаваемая участнику СВО; справка о подтверждении факта участия в СВО, выдаваемая члену семьи участника СВО; документ подтверждающий статус многодетной семьи; документ, подтверждающий факт установления инвалидности; иное)</w:t>
      </w:r>
      <w:r w:rsidRPr="0046705F">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(оригинал и копия) </w:t>
      </w:r>
      <w:r w:rsidRPr="00676C8F">
        <w:rPr>
          <w:rFonts w:ascii="Times New Roman" w:eastAsia="Times New Roman" w:hAnsi="Times New Roman" w:cs="Times New Roman"/>
          <w:bCs/>
          <w:sz w:val="28"/>
          <w:szCs w:val="28"/>
          <w:lang w:eastAsia="ru-RU"/>
        </w:rPr>
        <w:t>.</w:t>
      </w:r>
    </w:p>
    <w:p w14:paraId="6566B6D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30806BB5"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IV. Способы подачи документов</w:t>
      </w:r>
    </w:p>
    <w:p w14:paraId="49B0DB4A"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20D98C3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6. Документы для приема в клубные формирования МАУК КДЦ «МаксимуМ» могут быть поданы в течение календарного года следующими способами:</w:t>
      </w:r>
    </w:p>
    <w:p w14:paraId="54E5B848"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электронной форме;</w:t>
      </w:r>
    </w:p>
    <w:p w14:paraId="0BDB7DDF"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-лично в Учреждение.</w:t>
      </w:r>
    </w:p>
    <w:p w14:paraId="7E789412"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7. В электронной форме заявление подается заявителем либо его законным (уполномоченным) представителем в информационно- телекоммуникационной сети Интернет по адресу: https://dk.mosreg.ru (далее – портал).</w:t>
      </w:r>
    </w:p>
    <w:p w14:paraId="72D5825A"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направлении заявления в электронной форме заявитель авторизуется на портале посредством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заполняет интерактивную форму заявления о приеме в клубное формирование.</w:t>
      </w:r>
    </w:p>
    <w:p w14:paraId="03F6B4CE"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интерактивной форме заявления указываются следующие сведения:</w:t>
      </w:r>
    </w:p>
    <w:p w14:paraId="2A82EAE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фамилия, имя, отчество (при наличии) заявителя;</w:t>
      </w:r>
    </w:p>
    <w:p w14:paraId="7B7B406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 xml:space="preserve">фамилия, имя, отчество (при наличии) лица, в отношении которого заявителем </w:t>
      </w: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подается заявление о приеме в клубное формирование (в случае, если направление заявления осуществляется от лица законного/уполномоченного представителя);</w:t>
      </w:r>
    </w:p>
    <w:p w14:paraId="4262224E"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реквизиты документа, удостоверяющего личность заявителя;</w:t>
      </w:r>
    </w:p>
    <w:p w14:paraId="49CAEC6B"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страховой номер индивидуального лицевого счёта заявителя;</w:t>
      </w:r>
    </w:p>
    <w:p w14:paraId="08DC95CC"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страховой номер индивидуального лицевого счёта лица, в отношении которого заявителем подается заявление о приеме в клубное формирование (в случае, если направление заявления осуществляется от лица законного/уполномоченного представителя);</w:t>
      </w:r>
    </w:p>
    <w:p w14:paraId="116B6D2F"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адрес регистрации заявителя;</w:t>
      </w:r>
    </w:p>
    <w:p w14:paraId="61484EC8"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контактная информация;</w:t>
      </w:r>
    </w:p>
    <w:p w14:paraId="2E033D07"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наличие льготной категории.</w:t>
      </w:r>
    </w:p>
    <w:p w14:paraId="4D48FE5F"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При заполнении интерактивной формы заявления заявителю предоставляется возможность автоматической регистрации на портале после </w:t>
      </w:r>
      <w:r w:rsidRPr="00676C8F">
        <w:rPr>
          <w:rFonts w:ascii="Times New Roman" w:eastAsia="Times New Roman" w:hAnsi="Times New Roman" w:cs="Times New Roman"/>
          <w:bCs/>
          <w:sz w:val="28"/>
          <w:szCs w:val="28"/>
          <w:lang w:eastAsia="ru-RU"/>
        </w:rPr>
        <w:lastRenderedPageBreak/>
        <w:t>отправки заполненного заявления и подтверждения адреса электронной почты, указанного в заявлении.</w:t>
      </w:r>
    </w:p>
    <w:p w14:paraId="045371A2"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К заявлению, поданному в электронной форме, могут прилагаться документы, указанные в подпунктах 4–7 пункта 5 раздела III Правил, в виде электронных образов. Под электронным образом документов понимаются документы на бумажном носителе, преобразованные в электронную форму путем сканирования или фотографирования и полностью воспроизводящие подлинники документов.</w:t>
      </w:r>
    </w:p>
    <w:p w14:paraId="103B15A4"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Информация о подтверждении факта участия в СВО может быть предоставлена заявителем – участником СВО в Учреждение на основании QR-кода, сгенерированного с помощью сервиса «QR-код для подтверждения статуса участника СВО» в федеральной государственной информационной системе «Единый портал государственных и муниципальных услуг (функций)».</w:t>
      </w:r>
    </w:p>
    <w:p w14:paraId="45B9FA7C"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Информация об особом социальном статусе заявителя (в т. ч., о присвоении льготных категорий, о документах, подтверждающих льготный статус)  в электронной форме может быть предоставлена заявителем в виде электронного социального паспорта жителя Подмосковья.</w:t>
      </w:r>
    </w:p>
    <w:p w14:paraId="0ACB52F2"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наличии технической возможности для обеспечения подачи заявления о приеме в клубные формирования МАУК КДЦ «МаксимуМ» и прилагаемых к нему документов посредством портала на базе МАУК КДЦ «МаксимуМ» заявителю предоставляется доступ к информационно-телекоммуникационной сети Интернет в рамках имеющихся у МАУК КДЦ «МаксимуМ» информационных ресурсов и методическая помощь уполномоченного работника МАУК КДЦ «МаксимуМ», назначенного локальным актом МАУК КДЦ «МаксимуМ» (далее - ответственный работник).</w:t>
      </w:r>
    </w:p>
    <w:p w14:paraId="3539D6F8"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электронной форме посредством портала прием документов осуществляется бесплатно и круглосуточно при наличии свободных мест  в клубном формировании МАУК КДЦ «МаксимуМ». При отсутствии свободных мест  или отсутствии набора в клубное формирование МАУК КДЦ «МаксимуМ» на портале размещается информация «Запись закрыта». </w:t>
      </w:r>
    </w:p>
    <w:p w14:paraId="06F8C5C2"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Регистрация заявления в Учреждении в случае, если оно подано в электронной форме посредством портала, осуществляется до 16:00 рабочего дня – в день его подачи на портале, после 16:00 рабочего дня либо в нерабочий день – на следующий рабочий день.</w:t>
      </w:r>
    </w:p>
    <w:p w14:paraId="10C758E7"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8. Подача заявителем заявления и прилагаемых документов лично  в Учреждение осуществляется согласно графику работы МАУК КДЦ «МаксимуМ».</w:t>
      </w:r>
    </w:p>
    <w:p w14:paraId="4AAA5CF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Регистрация заявления в случае, если оно подано заявителем в  МАУК КДЦ «МаксимуМ» лично, осуществляется в день обращения. </w:t>
      </w:r>
    </w:p>
    <w:p w14:paraId="04BCB79D"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При подаче заявителем заявления в Учреждение лично, ответственный работник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сверяет </w:t>
      </w:r>
      <w:r w:rsidRPr="00676C8F">
        <w:rPr>
          <w:rFonts w:ascii="Times New Roman" w:eastAsia="Times New Roman" w:hAnsi="Times New Roman" w:cs="Times New Roman"/>
          <w:bCs/>
          <w:sz w:val="28"/>
          <w:szCs w:val="28"/>
          <w:lang w:eastAsia="ru-RU"/>
        </w:rPr>
        <w:lastRenderedPageBreak/>
        <w:t>представленные копии документов с оригиналами. После сверки оригиналы документов возвращаются заявителю.</w:t>
      </w:r>
    </w:p>
    <w:p w14:paraId="56DCB3A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6BE4577E"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V. Проведение отбора при приеме заявителей в клубные формирования </w:t>
      </w:r>
    </w:p>
    <w:p w14:paraId="31FD7077"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62D04A16"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9. Проведение отбора заявителей в клубные формирования МАУК КДЦ «МаксимуМ» осуществляется на условиях:</w:t>
      </w:r>
    </w:p>
    <w:p w14:paraId="6BB72B6B"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общего отбора заявителей на основании поданных и зарегистрированных документов;</w:t>
      </w:r>
    </w:p>
    <w:p w14:paraId="6D09AA9E"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индивидуального конкурсного отбора заявителей.</w:t>
      </w:r>
    </w:p>
    <w:p w14:paraId="26E36E41"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Проведение индивидуального конкурсного отбора осуществляется в клубные формирования МАУК КДЦ «МаксимуМ», реализующие программу, для освоения которой требуется наличие творческих способностей и (или) физических данных на основании оценки творческих способностей и (или) физических данных.</w:t>
      </w:r>
    </w:p>
    <w:p w14:paraId="7E097B04"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Дата, время и место проведения индивидуального конкурсного отбора  по каждому направлению устанавливаются  самостоятельно по каждому направлению.</w:t>
      </w:r>
    </w:p>
    <w:p w14:paraId="4CC14CA0"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приеме заявления на прием в клубное формирование МАУК КДЦ «МаксимуМ», реализующее программу, для освоения которой требуется наличие творческих способностей и (или) физических данных соискателя, и предполагающее проведение индивидуального конкурсного отбора, заявитель информируется  о дате, времени и месте проведения индивидуального конкурсного отбора  по адресу электронной почты или по телефону, которые указаны в заявлении.</w:t>
      </w:r>
    </w:p>
    <w:p w14:paraId="2EA57FDA"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Формами проведения индивидуального конкурсного отбора являются:</w:t>
      </w:r>
    </w:p>
    <w:p w14:paraId="1E268CFD"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прослушивание;</w:t>
      </w:r>
    </w:p>
    <w:p w14:paraId="47FB81A1"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просмотр;</w:t>
      </w:r>
    </w:p>
    <w:p w14:paraId="16A8CE6A"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показ.</w:t>
      </w:r>
    </w:p>
    <w:p w14:paraId="65037293"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С учетом программы клубного формирования МАУК КДЦ «МаксимуМ» самостоятельно устанавливает:</w:t>
      </w:r>
    </w:p>
    <w:p w14:paraId="504F68D6"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формы проведения индивидуального конкурсного отбора;</w:t>
      </w:r>
    </w:p>
    <w:p w14:paraId="1175C81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условия и порядок проведения индивидуального конкурсного отбора;</w:t>
      </w:r>
    </w:p>
    <w:p w14:paraId="6E8AC95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 xml:space="preserve">требования, предъявляемые к уровню творческих способностей </w:t>
      </w:r>
      <w:r>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и физическим данным заявителя (по каждой форме проведения индивидуального конкурсного отбора);</w:t>
      </w:r>
    </w:p>
    <w:p w14:paraId="5D5BE3E7"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систему оценок, применяемую при проведении индивидуального конкурсного отбора (далее – система оценок);</w:t>
      </w:r>
    </w:p>
    <w:p w14:paraId="2942FD25"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условия и особенности проведения индивидуального конкурсного отбора для заявителей с ограниченными возможностями здоровья и инвалидов (в случае индивидуального конкурсного отбора заявителей с ограниченными возможностями здоровья и инвалидов).</w:t>
      </w:r>
    </w:p>
    <w:p w14:paraId="09F64152"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Дополнительно Учреждением может быть установлено условие индивидуального конкурсного отбора – отсутствие медицинских противопоказаний для занятий в избранном клубном формировании.</w:t>
      </w:r>
    </w:p>
    <w:p w14:paraId="4734A834" w14:textId="77777777" w:rsidR="00A666C2" w:rsidRPr="00676C8F" w:rsidRDefault="00A666C2" w:rsidP="00A666C2">
      <w:pPr>
        <w:spacing w:after="0" w:line="240" w:lineRule="auto"/>
        <w:ind w:left="708"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Для организации проведения индивидуального конкурсного отбора  в Учреждении формируется комиссия по индивидуальному конкурсному отбору, действующая на основании положения о комиссии по индивидуальному отбору заявителей (далее – комиссия). Комиссия формируется по каждому направлению деятельности клубного формирования МАУК КДЦ «МаксимуМ» отдельно.</w:t>
      </w:r>
    </w:p>
    <w:p w14:paraId="4A259C52"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Состав комиссии, а также положение, регламентирующее порядок формирования и работы комиссии, утверждаются приказом руководителя МАУК КДЦ «МаксимуМ». Комиссия формируется в количестве не менее 3 (трех) человек. Решения комиссии оформляются протоколом, который подписывают все члены комиссии, принимавшие участие в проведения индивидуального конкурсного отбора. </w:t>
      </w:r>
    </w:p>
    <w:p w14:paraId="1FEACFEE"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Члены комиссии, принимавшие участие в проведения индивидуального конкурсного отбора, оценивают уровень творческих способностей и (или) физических данных соискателей в соответствии с системой оценок, применяемой при проведении индивидуального конкурсного отбора.</w:t>
      </w:r>
    </w:p>
    <w:p w14:paraId="0E37A4A5"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случае неявки соискателя без уважительных причин на индивидуальный конкурсный отбор в назначенные Учреждением дату, время и место, в приеме в клубное формирование МАУК КДЦ «МаксимуМ» соискателю будет отказано.</w:t>
      </w:r>
    </w:p>
    <w:p w14:paraId="07B416DA"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Соискателю, не проходившему индивидуальный конкурсный отбор </w:t>
      </w:r>
    </w:p>
    <w:p w14:paraId="22DD528F"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 уважительной причине (болезнь или иные обстоятельства, подтвержденные документально), предоставляется возможность пройти индивидуальный конкурсный отбор в иное время, но не позднее окончания срока проведения индивидуального конкурсного отбора, установленного Учреждением.</w:t>
      </w:r>
    </w:p>
    <w:p w14:paraId="1FB4F59E"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Решение Комиссии может быть обжаловано заявителем путём подачи письменного обращения руководителю учреждения с обоснованием причин несогласия в срок не позднее 5 (пяти) рабочих дней со дня вынесения решения Комиссии.</w:t>
      </w:r>
    </w:p>
    <w:p w14:paraId="7C3F74AE"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Руководитель учреждения рассматривает жалобу заявителя на решение Комиссии в срок не более 3 (трёх) рабочих дней со дня регистрации обращения. Письменный ответ на жалобу вручается заявителю лично в руки либо направляется по почте или по электронной почте по адресу, указанному в заявлении. </w:t>
      </w:r>
    </w:p>
    <w:p w14:paraId="296C1F96"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10. В клубные формирования МАУК КДЦ «МаксимуМ», реализующие программу, для освоения которой не требуется наличие творческих способностей и (или) физических данных, прием заявителей осуществляется без проведения индивидуального конкурсного отбора.</w:t>
      </w:r>
    </w:p>
    <w:p w14:paraId="34049862"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Прием заявителей в такие клубные формирования проводится при наличии свободных мест с учетом положений пунктов 13–19  Правил.</w:t>
      </w:r>
    </w:p>
    <w:p w14:paraId="2F56A7BE" w14:textId="77777777" w:rsidR="00A666C2" w:rsidRPr="00676C8F" w:rsidRDefault="00A666C2" w:rsidP="00A666C2">
      <w:pPr>
        <w:spacing w:after="0" w:line="240" w:lineRule="auto"/>
        <w:jc w:val="center"/>
        <w:rPr>
          <w:rFonts w:ascii="Times New Roman" w:eastAsia="Times New Roman" w:hAnsi="Times New Roman" w:cs="Times New Roman"/>
          <w:b/>
          <w:sz w:val="28"/>
          <w:szCs w:val="28"/>
          <w:lang w:eastAsia="ru-RU"/>
        </w:rPr>
      </w:pPr>
    </w:p>
    <w:p w14:paraId="2A6DEA15" w14:textId="77777777" w:rsidR="00A666C2" w:rsidRPr="00676C8F" w:rsidRDefault="00A666C2" w:rsidP="00A666C2">
      <w:pPr>
        <w:spacing w:after="0" w:line="240" w:lineRule="auto"/>
        <w:rPr>
          <w:rFonts w:ascii="Times New Roman" w:eastAsia="Times New Roman" w:hAnsi="Times New Roman" w:cs="Times New Roman"/>
          <w:b/>
          <w:sz w:val="28"/>
          <w:szCs w:val="28"/>
          <w:lang w:eastAsia="ru-RU"/>
        </w:rPr>
      </w:pPr>
    </w:p>
    <w:p w14:paraId="55B9FB19" w14:textId="77777777" w:rsidR="00A666C2" w:rsidRPr="00676C8F" w:rsidRDefault="00A666C2" w:rsidP="00A666C2">
      <w:pPr>
        <w:spacing w:after="0" w:line="240" w:lineRule="auto"/>
        <w:jc w:val="center"/>
        <w:rPr>
          <w:rFonts w:ascii="Times New Roman" w:eastAsia="Times New Roman" w:hAnsi="Times New Roman" w:cs="Times New Roman"/>
          <w:b/>
          <w:sz w:val="28"/>
          <w:szCs w:val="28"/>
          <w:lang w:eastAsia="ru-RU"/>
        </w:rPr>
      </w:pPr>
    </w:p>
    <w:p w14:paraId="5AE2D542" w14:textId="77777777" w:rsidR="00A666C2" w:rsidRPr="00676C8F" w:rsidRDefault="00A666C2" w:rsidP="00A666C2">
      <w:pPr>
        <w:spacing w:after="0" w:line="240" w:lineRule="auto"/>
        <w:jc w:val="center"/>
        <w:rPr>
          <w:rFonts w:ascii="Times New Roman" w:eastAsia="Times New Roman" w:hAnsi="Times New Roman" w:cs="Times New Roman"/>
          <w:b/>
          <w:sz w:val="28"/>
          <w:szCs w:val="28"/>
          <w:lang w:eastAsia="ru-RU"/>
        </w:rPr>
      </w:pPr>
      <w:r w:rsidRPr="00676C8F">
        <w:rPr>
          <w:rFonts w:ascii="Times New Roman" w:eastAsia="Times New Roman" w:hAnsi="Times New Roman" w:cs="Times New Roman"/>
          <w:b/>
          <w:sz w:val="28"/>
          <w:szCs w:val="28"/>
          <w:lang w:eastAsia="ru-RU"/>
        </w:rPr>
        <w:t>VI. Прием заявителей в клубные формирования МАУК КДЦ «МаксимуМ»</w:t>
      </w:r>
    </w:p>
    <w:p w14:paraId="4B1C236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118661B6"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11. Запись в клубные формирования МАУК КДЦ «МаксимуМ» производится с начала творческого сезона. </w:t>
      </w:r>
    </w:p>
    <w:p w14:paraId="6B5F474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наличии свободных мест допускается зачисление участников в клубные формирования МАУК КДЦ «МаксимуМ» в течение года.</w:t>
      </w:r>
    </w:p>
    <w:p w14:paraId="413F3A0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12. В клубные формирования МАУК КДЦ «МаксимуМ», работающие по специальной (авторской) программе, заявитель (либо лицо, в отношении которого заявителем подается заявление о приеме) принимается в соответствии со сроками начала занятий, определенными программой клубного формирования.</w:t>
      </w:r>
    </w:p>
    <w:p w14:paraId="31A2DFE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13. Прием заявителя (либо лица, в отношении которого заявителем подается заявление о приеме) в клубное формирование Учреждения осуществляется </w:t>
      </w:r>
    </w:p>
    <w:p w14:paraId="5074C9A8"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на основании договора оказания услуг по организации деятельности клубного формирования на бюджетной, либо на платной основе (далее - договор), заключаемого Учреждением (исполнителем), при условии предоставления заявителем документов, указанных в разделе III настоящих Правил, и в отсутствие оснований для отказа в приеме в клубное формирование, указанных в пункте 21 настоящих Правил. </w:t>
      </w:r>
    </w:p>
    <w:p w14:paraId="2B690DF8"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Порядок </w:t>
      </w:r>
      <w:r w:rsidRPr="00676C8F">
        <w:rPr>
          <w:rFonts w:ascii="Times New Roman" w:eastAsia="Times New Roman" w:hAnsi="Times New Roman" w:cs="Times New Roman"/>
          <w:bCs/>
          <w:sz w:val="28"/>
          <w:szCs w:val="28"/>
          <w:lang w:eastAsia="ru-RU"/>
        </w:rPr>
        <w:t xml:space="preserve"> обработки</w:t>
      </w:r>
      <w:r>
        <w:rPr>
          <w:rFonts w:ascii="Times New Roman" w:eastAsia="Times New Roman" w:hAnsi="Times New Roman" w:cs="Times New Roman"/>
          <w:bCs/>
          <w:sz w:val="28"/>
          <w:szCs w:val="28"/>
          <w:lang w:eastAsia="ru-RU"/>
        </w:rPr>
        <w:t xml:space="preserve"> и распространения</w:t>
      </w:r>
      <w:r w:rsidRPr="00676C8F">
        <w:rPr>
          <w:rFonts w:ascii="Times New Roman" w:eastAsia="Times New Roman" w:hAnsi="Times New Roman" w:cs="Times New Roman"/>
          <w:bCs/>
          <w:sz w:val="28"/>
          <w:szCs w:val="28"/>
          <w:lang w:eastAsia="ru-RU"/>
        </w:rPr>
        <w:t xml:space="preserve"> персональных данных участника клубного формирования (а также заявителя, как заказчика по договору, в случае если договор заключается с законным представителем, действующим в интересах несовершеннолетнего)</w:t>
      </w:r>
      <w:r>
        <w:rPr>
          <w:rFonts w:ascii="Times New Roman" w:eastAsia="Times New Roman" w:hAnsi="Times New Roman" w:cs="Times New Roman"/>
          <w:bCs/>
          <w:sz w:val="28"/>
          <w:szCs w:val="28"/>
          <w:lang w:eastAsia="ru-RU"/>
        </w:rPr>
        <w:t xml:space="preserve"> осуществляется в соответствии с Положением </w:t>
      </w:r>
      <w:bookmarkStart w:id="0" w:name="_Hlk239086646"/>
      <w:r w:rsidRPr="00962B7C">
        <w:rPr>
          <w:rFonts w:ascii="Times New Roman" w:eastAsia="Times New Roman" w:hAnsi="Times New Roman" w:cs="Times New Roman"/>
          <w:bCs/>
          <w:sz w:val="28"/>
          <w:szCs w:val="28"/>
          <w:lang w:eastAsia="ru-RU"/>
        </w:rPr>
        <w:t>об обработке персональных данных участников клубных формирований, родителей (законных представителей) несовершеннолетних участников клубных формирований, потребителей услуг и посетителей  Муниципального автономного учреждения культуры Одинцовского городского округа Московской области культурно-досугового центра «МаксимуМ»</w:t>
      </w:r>
    </w:p>
    <w:bookmarkEnd w:id="0"/>
    <w:p w14:paraId="7849B80F"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случае приема заявителя (либо лица, в отношении которого заявителем подается заявление о приеме) в клубное формирование МАУК КДЦ «МаксимуМ», осуществляющее деятельность на платной основе, в договоре указана информация о размере платы, взимаемой за посещение клубного формирования, утвержденной локальным актом МАУК КДЦ «МаксимуМ», сроки и порядок внесения платы; </w:t>
      </w:r>
    </w:p>
    <w:p w14:paraId="3F2716E7"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14. Информирование заявителя о статусе заявления и о необходимости заключения договора.</w:t>
      </w:r>
    </w:p>
    <w:p w14:paraId="59A674B5"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14.1. Информирование заявителя о статусе заявления и о необходимости заключения договора осуществляется ответственным работником МАУК КДЦ «МаксимуМ»:</w:t>
      </w:r>
    </w:p>
    <w:p w14:paraId="61D826F5"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личном обращении заявителя в Учреждение;</w:t>
      </w:r>
    </w:p>
    <w:p w14:paraId="3C5B71BA"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посредством направления уведомления на адрес электронной почты, указанный в заявлении.</w:t>
      </w:r>
    </w:p>
    <w:p w14:paraId="1B26B58E"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14.2. В случае подачи заявления в электронной форме с использованием портала заявителю направляется уведомление об изменении статуса заявления  </w:t>
      </w:r>
      <w:r w:rsidRPr="00676C8F">
        <w:rPr>
          <w:rFonts w:ascii="Times New Roman" w:eastAsia="Times New Roman" w:hAnsi="Times New Roman" w:cs="Times New Roman"/>
          <w:bCs/>
          <w:sz w:val="28"/>
          <w:szCs w:val="28"/>
          <w:lang w:eastAsia="ru-RU"/>
        </w:rPr>
        <w:lastRenderedPageBreak/>
        <w:t xml:space="preserve">и о необходимости заключения договора на адрес электронной почты, указанный </w:t>
      </w:r>
    </w:p>
    <w:p w14:paraId="370FB8EA"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заявлении.</w:t>
      </w:r>
    </w:p>
    <w:p w14:paraId="7135C8EA"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14.3. Договор подписывается заявителем:</w:t>
      </w:r>
    </w:p>
    <w:p w14:paraId="3769A608"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 использованием простой электронной подписи в личном кабинете </w:t>
      </w:r>
      <w:r>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на Портале государственных и муниципальных услуг (функций) Московской области — в течение 3 (трех) рабочих дней с даты направления уведомления, указанного в пункте 14.2 настоящего раздела;</w:t>
      </w:r>
    </w:p>
    <w:p w14:paraId="6B133F78"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на бумажном носителе при личном обращении в Учреждение — в течение 3 (трех) рабочих дней с даты направления указанного уведомления.</w:t>
      </w:r>
    </w:p>
    <w:p w14:paraId="5C76D222"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14.4. В случае если заявление подано через портал несовершеннолетним заявителем в возрасте от 14 до 18 лет, договор на бумажном носителе подписывается законным представителем такого заявителя при личном обращении в Учреждение в течение 3 (трех) рабочих дней с даты направления уведомления, указанного в пункте 14.2 настоящего раздела.</w:t>
      </w:r>
    </w:p>
    <w:p w14:paraId="55683FC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 14.5. Неподписание заявителем (законным представителем заявителя) договора в сроки, установленные пунктами 14.3 и 14.4 настоящего раздела, является основанием для отказа в приеме в клубное формирование МАУК КДЦ «МаксимуМ».</w:t>
      </w:r>
    </w:p>
    <w:p w14:paraId="1B63EF44"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15. До подписания договора заявитель обязан предупредить администрацию МАУК КДЦ «МаксимуМ» о наличии хронических заболеваний, психофизиологических возможностях лица с ограниченными возможностями здоровья с предоставлением соответствующих медицинских документов, в противном случае за состояние здоровья участника клубного формирования администрация МАУК КДЦ «МаксимуМ» и руководитель клубного формирования ответственности не несут.</w:t>
      </w:r>
    </w:p>
    <w:p w14:paraId="63DED71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16. Не позднее 3 (трех) рабочих дней со дня заключения договора издается приказ руководителя МАУК КДЦ «МаксимуМ» о приеме участника в клубное формирование МАУК КДЦ «МаксимуМ».</w:t>
      </w:r>
    </w:p>
    <w:p w14:paraId="76EEBA4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17. Заявитель (либо лицо, в отношении которого заявителем подается заявление о приеме) принимается в клубное формирование МАУК КДЦ «МаксимуМ» в порядке очередности регистрации заявления о приеме.</w:t>
      </w:r>
    </w:p>
    <w:p w14:paraId="3F6D8B6A"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18. Преимущественным правом приема в клубные формирования, осуществляющие свою деятельность на бюджетной основе, пользуются следующие категории граждан (в порядке приоритета):</w:t>
      </w:r>
    </w:p>
    <w:p w14:paraId="688A35F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заявители, имеющие регистрацию по месту жительства на территории Одинцовского городского округа  Московской области;</w:t>
      </w:r>
    </w:p>
    <w:p w14:paraId="1944A05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заявители, имеющие регистрацию по месту пребывания на территории Одинцовского городского округа  Московской области;</w:t>
      </w:r>
    </w:p>
    <w:p w14:paraId="78C7129F"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физические лица до 14 лет, один из родителей (законных представителей), которых имеет регистрацию по месту жительства или пребывания на территории Одинцовского городского округа  Московской области;</w:t>
      </w:r>
    </w:p>
    <w:p w14:paraId="08225DBE"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лица, принимающие (принимавшие) участие (содействующие (содействовавшие) выполнению задач в СВО;</w:t>
      </w:r>
    </w:p>
    <w:p w14:paraId="2972FECB"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w:t>
      </w:r>
      <w:r w:rsidRPr="00676C8F">
        <w:rPr>
          <w:rFonts w:ascii="Times New Roman" w:eastAsia="Times New Roman" w:hAnsi="Times New Roman" w:cs="Times New Roman"/>
          <w:bCs/>
          <w:sz w:val="28"/>
          <w:szCs w:val="28"/>
          <w:lang w:eastAsia="ru-RU"/>
        </w:rPr>
        <w:t>лица, выполняющие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СВО;</w:t>
      </w:r>
    </w:p>
    <w:p w14:paraId="3BA5712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w:t>
      </w:r>
    </w:p>
    <w:p w14:paraId="54F218D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 xml:space="preserve">члены семьи участника СВО, в том числе погибшего (умершего) в связи </w:t>
      </w:r>
      <w:r>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 xml:space="preserve">с участием (выполнением задач) в СВО, выполнением задач по отражению вооруженного вторжения, в ходе вооруженной провокации, в ходе боевых действий, пропавшего без вести или признанного в установленном порядке безвестно отсутствующим в связи с участием в СВО, выполнением указанных задач, а также умершиv после увольнения с военной службы (службы, работы) или исключения из добровольческих формирований, предусмотренных Федеральным законом от 31.05.1996 № 61-ФЗ «Об обороне», если смерть такого лица наступила вследствие увечья (ранения, травмы, контузии) или заболевания, полученных им </w:t>
      </w:r>
      <w:r>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 xml:space="preserve">в связи с участием в СВО, выполнением указанных задач на основании справки </w:t>
      </w:r>
    </w:p>
    <w:p w14:paraId="66AEE03E"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о подтверждении факта участия в СВО, выдаваемой членам семьи участника СВО.</w:t>
      </w:r>
    </w:p>
    <w:p w14:paraId="5DDD8DF4"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179BA4E8"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Членами семьи участника СВО признаются: </w:t>
      </w:r>
    </w:p>
    <w:p w14:paraId="491214E6"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супруг (супруга); </w:t>
      </w:r>
    </w:p>
    <w:p w14:paraId="55B8935F"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дети, не достигшие возраста 18 лет, в том числе которые рождены после гибели (смерти) лиц, указанных в абзацах 7–9 настоящего пункта, и в отношении которых отцовство установлено в соответствии с п. 2 ст. 48 Семейного кодекса Российской Федерации; </w:t>
      </w:r>
    </w:p>
    <w:p w14:paraId="24FA78DB"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 xml:space="preserve">дети старше 18 лет, ставшие инвалидами до достижения ими возраста 18 лет; </w:t>
      </w:r>
    </w:p>
    <w:p w14:paraId="37FB3F2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 xml:space="preserve">дети в возрасте до 23 лет, обучающиеся в организациях, осуществляющих образовательную деятельность, по очной форме обучения; </w:t>
      </w:r>
    </w:p>
    <w:p w14:paraId="3CB1991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 xml:space="preserve">родители, проживающие совместно с участниками СВО либо проживавшие совместно с этими лицами на дату их гибели (смерти); </w:t>
      </w:r>
    </w:p>
    <w:p w14:paraId="044B3232"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 xml:space="preserve">лица, находящиеся на иждивении участников СВО либо находившиеся </w:t>
      </w:r>
    </w:p>
    <w:p w14:paraId="53D1610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на иждивении этих лиц на дату их гибели (смерти).</w:t>
      </w:r>
    </w:p>
    <w:p w14:paraId="22846AF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19. Заявители, не имеющие регистрации по месту жительства или по месту пребывания на территории Одинцовского городского округа Московской области, могут претендовать на прием в клубные формирования МАУК КДЦ «МаксимуМ», осуществляющие деятельность на бюджетной основе, в случае наличия свободных мест и в отсутствие заявителей из числа заявителей, определенных в пункте 18 настоящих Правил.</w:t>
      </w:r>
    </w:p>
    <w:p w14:paraId="4D075CC4"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 xml:space="preserve">20. При прочих равных условиях преимущественное право приема в клубные формирования МАУК КДЦ «МаксимуМ» предоставляется отдельным категориям заявителей: </w:t>
      </w:r>
    </w:p>
    <w:p w14:paraId="2E7EB467"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детям из многодетных семей при предъявлении удостоверения многодетной семьи, выданного в Московской области;</w:t>
      </w:r>
    </w:p>
    <w:p w14:paraId="4DDBAE28"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заявителям, имеющим инвалидность, при предоставлении справки медико-социальной экспертизы, подтверждающей факт установления инвалидности;</w:t>
      </w:r>
    </w:p>
    <w:p w14:paraId="7FB50D18"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детям, оказавшимся в трудной жизненной ситуации, состоящим на учете в Комиссии по делам несовершеннолетних и защите их прав, на основании направления;</w:t>
      </w:r>
    </w:p>
    <w:p w14:paraId="5FC44661"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 xml:space="preserve">детям военнослужащих, проходящих военную службу в Вооруженных силах России на основании справки из военного комиссариата; </w:t>
      </w:r>
    </w:p>
    <w:p w14:paraId="07CCF067"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w:t>
      </w:r>
    </w:p>
    <w:p w14:paraId="5C2F47E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21. В приеме в клубное формирование МАУК КДЦ «МаксимуМ» заявителю может быть отказано по следующих основаниям:</w:t>
      </w:r>
    </w:p>
    <w:p w14:paraId="1CE55FE0"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не предоставление заявителем документов, указанных в пункте 5 настоящих Правил;</w:t>
      </w:r>
    </w:p>
    <w:p w14:paraId="269BE5C0"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неявка соискателя без уважительных причин на индивидуальный конкурсный отбор в назначенные Учреждением дату, время и место его проведения;</w:t>
      </w:r>
    </w:p>
    <w:p w14:paraId="45C9B444"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отсутствие свободных (вакантных) мест при полной укомплектованности групп в выбранном заявителем клубном формировании;</w:t>
      </w:r>
    </w:p>
    <w:p w14:paraId="6615736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неподписания заявителем договора в течение 3 (трех) рабочих дней с даты направления ему уведомления о необходимости подписания договора;</w:t>
      </w:r>
    </w:p>
    <w:p w14:paraId="5FF973C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отрицательные результаты индивидуального конкурсного отбора;</w:t>
      </w:r>
    </w:p>
    <w:p w14:paraId="7FDAD9E6"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наличие медицинских противопоказаний для занятий в избранном клубном формировании, выявленных на основании заключения медицинской организации о состоянии здоровья заявителя (либо лица, в отношении которого заявителем подается заявление о приеме) с указанием в заключении невозможности посещения занятий, связанных с физическими нагрузками, в случае если занятия в клубном формировании предполагают наличие физических нагрузок;</w:t>
      </w:r>
    </w:p>
    <w:p w14:paraId="09E65980"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676C8F">
        <w:rPr>
          <w:rFonts w:ascii="Times New Roman" w:eastAsia="Times New Roman" w:hAnsi="Times New Roman" w:cs="Times New Roman"/>
          <w:bCs/>
          <w:sz w:val="28"/>
          <w:szCs w:val="28"/>
          <w:lang w:eastAsia="ru-RU"/>
        </w:rPr>
        <w:t xml:space="preserve"> несоответствие данных заявителя требованиям Положения о клубном формировании, утвержденного локальным нормативным актом  МАУК КДЦ «МаксимуМ», по видам деятельности клубного формирования и возрастному составу групп.</w:t>
      </w:r>
    </w:p>
    <w:p w14:paraId="65042A3C"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w:t>
      </w:r>
      <w:r w:rsidRPr="001668B5">
        <w:t xml:space="preserve"> </w:t>
      </w:r>
      <w:r w:rsidRPr="001668B5">
        <w:rPr>
          <w:rFonts w:ascii="Times New Roman" w:eastAsia="Times New Roman" w:hAnsi="Times New Roman" w:cs="Times New Roman"/>
          <w:bCs/>
          <w:sz w:val="28"/>
          <w:szCs w:val="28"/>
          <w:lang w:eastAsia="ru-RU"/>
        </w:rPr>
        <w:t>нахождение потребителя (заказчика) услуги в социально-неадекватном состоянии (враждебный настрой, агрессивность, нецензурная брань, оскорбление работников учреждения и других участников клубного формирования, проявление насилия, алкогольное, наркотическое или токсическое опьянение и др.);</w:t>
      </w:r>
    </w:p>
    <w:p w14:paraId="6BD53C7A"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1668B5">
        <w:t xml:space="preserve"> </w:t>
      </w:r>
      <w:r w:rsidRPr="001668B5">
        <w:rPr>
          <w:rFonts w:ascii="Times New Roman" w:eastAsia="Times New Roman" w:hAnsi="Times New Roman" w:cs="Times New Roman"/>
          <w:bCs/>
          <w:sz w:val="28"/>
          <w:szCs w:val="28"/>
          <w:lang w:eastAsia="ru-RU"/>
        </w:rPr>
        <w:t>обнаружение у потребителя (заказчика) колющих, режущих предметов, огнестрельного оружия, алкогольных, наркотических, психоактивных и взрывоопасных веществ, порнографии, экстремистской литературы и т.п.;</w:t>
      </w:r>
    </w:p>
    <w:p w14:paraId="6E7DF7BF"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p>
    <w:p w14:paraId="71965C16" w14:textId="77777777" w:rsidR="00A666C2" w:rsidRPr="001668B5"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Предоставление услуги может быть приостановлено в случаях:</w:t>
      </w:r>
    </w:p>
    <w:p w14:paraId="3057A204"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1) внезапно возникшей аварийной или другой чрезвычайной ситуации в учреждении (на территории), в/на которых осуществляется предоставление услуги;</w:t>
      </w:r>
    </w:p>
    <w:p w14:paraId="2CEF4E31"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2) создания реальной угрозы нормальному функционированию учреждения, а также угрозы безопасности потребителей услуги и нарушения общественного порядка;</w:t>
      </w:r>
    </w:p>
    <w:p w14:paraId="7397865D"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3) внезапно возникших природных катаклизмов, влияющих на безопасность деятельности учреждения и оказания услуги;</w:t>
      </w:r>
    </w:p>
    <w:p w14:paraId="170A9274"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4) противоречия содержания работы клубного формирования общепринятым нормам общественной морали и нравственности, либо использование недопустимых форм и методов:</w:t>
      </w:r>
    </w:p>
    <w:p w14:paraId="0BA11894"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а) пропаганда порнографии, употребления табака, алкогольных напитков, наркотиков, психоактивных веществ, а также иных вредных привычек;</w:t>
      </w:r>
    </w:p>
    <w:p w14:paraId="3E388E3A"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б) пропаганда насилия, национальной и религиозной нетерпимости, терроризма и другие проявления экстремизма;</w:t>
      </w:r>
    </w:p>
    <w:p w14:paraId="1AB52435"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в) несоответствие форм и методов, применяемых на занятии, возрасту и (или) психофизиологическому состоянию участников;</w:t>
      </w:r>
    </w:p>
    <w:p w14:paraId="323AD6A1"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г) формы и методы, применяемые на занятии, оскорбляют честь и достоинство участника (участников) клубного формирования;</w:t>
      </w:r>
    </w:p>
    <w:p w14:paraId="16489C02"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 xml:space="preserve">д) формы и методы, применяемые на занятии, вызывают физические и (или) нравственные страдания участника (участников). </w:t>
      </w:r>
    </w:p>
    <w:p w14:paraId="7A95B112" w14:textId="77777777" w:rsidR="00A666C2"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Приостановление оказания услуги производится по приказу руководителя учреждения на основании обоснованных документов (служебной записки работника учреждения, заявления участника, родителя (законного представителя) несовершеннолетнего участника, лица, сопровождающего участника с ОВЗ, внутреннего акта служебной проверки, акта проверки Комитета по культуре, сообщений в СМИ, социальных сетях и т.д.). Анонимные обращения не могут служить основанием для приостановления оказания услуги.</w:t>
      </w:r>
    </w:p>
    <w:p w14:paraId="5BB6F028" w14:textId="77777777" w:rsidR="00A666C2" w:rsidRPr="001668B5" w:rsidRDefault="00A666C2" w:rsidP="00A666C2">
      <w:pPr>
        <w:spacing w:after="0" w:line="240" w:lineRule="auto"/>
        <w:jc w:val="both"/>
        <w:rPr>
          <w:rFonts w:ascii="Times New Roman" w:eastAsia="Times New Roman" w:hAnsi="Times New Roman" w:cs="Times New Roman"/>
          <w:bCs/>
          <w:sz w:val="28"/>
          <w:szCs w:val="28"/>
          <w:lang w:eastAsia="ru-RU"/>
        </w:rPr>
      </w:pPr>
    </w:p>
    <w:p w14:paraId="142808AC"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22. Договор заключается на период одного творческого сезона. </w:t>
      </w:r>
    </w:p>
    <w:p w14:paraId="5EE175AA"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случае, если положением о клубном формировании предусмотрена программа деятельности клубного формирования, рассчитанная  на несколько лет, то договор заключается на срок действия такой программы.</w:t>
      </w:r>
    </w:p>
    <w:p w14:paraId="0A6BEA08"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23. Количество клубных формирований, осуществляющих свою деятельность за счет средств муниципального образования, определяется муниципальным заданием. </w:t>
      </w:r>
      <w:r>
        <w:rPr>
          <w:rFonts w:ascii="Times New Roman" w:eastAsia="Times New Roman" w:hAnsi="Times New Roman" w:cs="Times New Roman"/>
          <w:bCs/>
          <w:sz w:val="28"/>
          <w:szCs w:val="28"/>
          <w:lang w:eastAsia="ru-RU"/>
        </w:rPr>
        <w:t xml:space="preserve"> </w:t>
      </w:r>
    </w:p>
    <w:p w14:paraId="68FDDE44" w14:textId="77777777" w:rsidR="00A666C2" w:rsidRPr="00676C8F" w:rsidRDefault="00A666C2" w:rsidP="00A666C2">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клубных формированиях, осуществляющих деятельность за счет средств физических или юридических лиц, количество мест определяется Учреждением самостоятельно в зависимости от кадровой обеспеченности и наличия материально-технической базы (помещений, оборудования, инвентаря и др.), соответствующей виду деятельности клубного формирования.</w:t>
      </w:r>
    </w:p>
    <w:p w14:paraId="6E44BABB"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5DBC8494"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VII. Отчисление граждан из клубного формирования</w:t>
      </w:r>
    </w:p>
    <w:p w14:paraId="24370A4B"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6E92A1A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24. Отчисление участника из клубного формирования производится </w:t>
      </w:r>
    </w:p>
    <w:p w14:paraId="0A4F9B26"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 следующим основаниям:</w:t>
      </w:r>
    </w:p>
    <w:p w14:paraId="2AFFA572"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-поступление от участника клубного формирования либо его законного (уполномоченного) представителя заявления об отчислении из клубного формирования МАУК КДЦ «МаксимуМ»;</w:t>
      </w:r>
    </w:p>
    <w:p w14:paraId="2C7AD970"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-наличие медицинских противопоказаний, препятствующих посещению занятий участником в клубном формировании МАУК КДЦ «МаксимуМ»;</w:t>
      </w:r>
    </w:p>
    <w:p w14:paraId="7FF45B0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-систематическое (более двух раз) или однократное грубое нарушение участником правил внутреннего распорядка МАУК КДЦ «МаксимуМ», Положения о клубном формировании, утвержденных приказом руководителя МАУК КДЦ «МаксимуМ», а также договором оказания услуг по организации деятельности клубного формирования на бюджетной, либо на платной основе, в том числе пропуск участником занятий без уважительной причины в течение двух недель подряд;</w:t>
      </w:r>
    </w:p>
    <w:p w14:paraId="5C55F8DB"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-просрочка оплаты в рамках договора оказания услуг по организации деятельности клубного формирования за оказываемые на платной основе услуги на 14 (четырнадцать) календарных дней и более;</w:t>
      </w:r>
    </w:p>
    <w:p w14:paraId="6938E29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-прекращение деятельности клубного формирования МАУК КДЦ «МаксимуМ».</w:t>
      </w:r>
    </w:p>
    <w:p w14:paraId="4658BBE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25. Отчисление участника из клубного формирования производится на основании служебной записки руководителя клубного формирования на имя руководителя культурно-досугового МАУК КДЦ «МаксимуМ» и оформляется приказом руководителя культурно-досугового МАУК КДЦ «МаксимуМ».</w:t>
      </w:r>
    </w:p>
    <w:p w14:paraId="552E587A"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26. Отчисление участника клубного формирования МАУК КДЦ «МаксимуМ» является основанием для прекращения действия договора, заключенного с ним или его законным (уполномоченным) представителем. Оплата услуг, фактически оказанных клубным формированием МАУК КДЦ «МаксимуМ» на дату расторжения договора, осуществляется участником клубного формирования МАУК КДЦ «МаксимуМ» или его законным (уполномоченным) представителем в полном объеме.</w:t>
      </w:r>
    </w:p>
    <w:p w14:paraId="6E0510F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27. В случае наличия у участника, отчисленного из клубного формирования МАУК КДЦ «МаксимуМ», задолженности перед Учреждением по оплате оказанных услуг либо по возмещению причиненного Учреждению ущерба, такая задолженность подлежит взысканию Учреждением с совершеннолетнего участника клубного формирования либо с законного (уполномоченного) представителя участника клубного формирования в порядке, установленном законодательством Российской Федерации.</w:t>
      </w:r>
    </w:p>
    <w:p w14:paraId="5367D879"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p>
    <w:p w14:paraId="51E87B96"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p>
    <w:p w14:paraId="5EDA1D54"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70A418AC" w14:textId="77777777" w:rsidR="00A666C2" w:rsidRPr="00676C8F" w:rsidRDefault="00A666C2" w:rsidP="00A666C2">
      <w:pPr>
        <w:spacing w:after="0" w:line="240" w:lineRule="auto"/>
        <w:jc w:val="center"/>
        <w:rPr>
          <w:rFonts w:ascii="Times New Roman" w:eastAsia="Times New Roman" w:hAnsi="Times New Roman" w:cs="Times New Roman"/>
          <w:b/>
          <w:sz w:val="28"/>
          <w:szCs w:val="28"/>
          <w:lang w:eastAsia="ru-RU"/>
        </w:rPr>
      </w:pPr>
      <w:r w:rsidRPr="00676C8F">
        <w:rPr>
          <w:rFonts w:ascii="Times New Roman" w:eastAsia="Times New Roman" w:hAnsi="Times New Roman" w:cs="Times New Roman"/>
          <w:b/>
          <w:sz w:val="28"/>
          <w:szCs w:val="28"/>
          <w:lang w:eastAsia="ru-RU"/>
        </w:rPr>
        <w:t>VIII. Информирование граждан о приеме в клубное формирование</w:t>
      </w:r>
    </w:p>
    <w:p w14:paraId="625373AC"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36896A9F"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28. В целях информирования граждан о приеме в клубные формирования Учреждение размещает соответствующую информацию на официальном сайте МАУК КДЦ «МаксимуМ» в информационно-телекоммуникационной сети Интернет (далее - официальный сайт):</w:t>
      </w:r>
    </w:p>
    <w:p w14:paraId="50CC2722"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 положение о клубном формировании МАУК КДЦ «Максимум» </w:t>
      </w:r>
    </w:p>
    <w:p w14:paraId="4306273B" w14:textId="77777777" w:rsidR="00A666C2"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r w:rsidRPr="00676C8F">
        <w:rPr>
          <w:rFonts w:ascii="Times New Roman" w:eastAsia="Times New Roman" w:hAnsi="Times New Roman" w:cs="Times New Roman"/>
          <w:bCs/>
          <w:sz w:val="28"/>
          <w:szCs w:val="28"/>
          <w:lang w:eastAsia="ru-RU"/>
        </w:rPr>
        <w:t xml:space="preserve">) правила приема граждан в клубные формирования, утвержденные локальным нормативным правовым актом МАУК КДЦ «МаксимуМ»; </w:t>
      </w:r>
    </w:p>
    <w:p w14:paraId="5E1BE124"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Pr="00676C8F">
        <w:rPr>
          <w:rFonts w:ascii="Times New Roman" w:eastAsia="Times New Roman" w:hAnsi="Times New Roman" w:cs="Times New Roman"/>
          <w:bCs/>
          <w:sz w:val="28"/>
          <w:szCs w:val="28"/>
          <w:lang w:eastAsia="ru-RU"/>
        </w:rPr>
        <w:t>) порядок подачи и рассмотрения обращений;</w:t>
      </w:r>
    </w:p>
    <w:p w14:paraId="6E9912B1"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w:t>
      </w:r>
      <w:r w:rsidRPr="00676C8F">
        <w:rPr>
          <w:rFonts w:ascii="Times New Roman" w:eastAsia="Times New Roman" w:hAnsi="Times New Roman" w:cs="Times New Roman"/>
          <w:bCs/>
          <w:sz w:val="28"/>
          <w:szCs w:val="28"/>
          <w:lang w:eastAsia="ru-RU"/>
        </w:rPr>
        <w:t>) информация о местах и графике подачи лично в Учреждение заявлений о приеме в клубные формирования;</w:t>
      </w:r>
    </w:p>
    <w:p w14:paraId="016F10BB"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5</w:t>
      </w:r>
      <w:r w:rsidRPr="00676C8F">
        <w:rPr>
          <w:rFonts w:ascii="Times New Roman" w:eastAsia="Times New Roman" w:hAnsi="Times New Roman" w:cs="Times New Roman"/>
          <w:bCs/>
          <w:sz w:val="28"/>
          <w:szCs w:val="28"/>
          <w:lang w:eastAsia="ru-RU"/>
        </w:rPr>
        <w:t>) образец заявления о приеме в клубные формирования МАУК КДЦ «МаксимуМ»;</w:t>
      </w:r>
    </w:p>
    <w:p w14:paraId="1CE1964D"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Pr="00676C8F">
        <w:rPr>
          <w:rFonts w:ascii="Times New Roman" w:eastAsia="Times New Roman" w:hAnsi="Times New Roman" w:cs="Times New Roman"/>
          <w:bCs/>
          <w:sz w:val="28"/>
          <w:szCs w:val="28"/>
          <w:lang w:eastAsia="ru-RU"/>
        </w:rPr>
        <w:t>) проекты договоров оказания услуг на бюджетной/на платной основе  по организации деятельности клубных формирований;</w:t>
      </w:r>
    </w:p>
    <w:p w14:paraId="154FBC94"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w:t>
      </w:r>
      <w:r w:rsidRPr="00676C8F">
        <w:rPr>
          <w:rFonts w:ascii="Times New Roman" w:eastAsia="Times New Roman" w:hAnsi="Times New Roman" w:cs="Times New Roman"/>
          <w:bCs/>
          <w:sz w:val="28"/>
          <w:szCs w:val="28"/>
          <w:lang w:eastAsia="ru-RU"/>
        </w:rPr>
        <w:t>) локальный акт МАУК КДЦ «МаксимуМ», содержащий информацию о размере платы, взимаемой за посещение клубного формирования, осуществляющего деятельность на платной основе;</w:t>
      </w:r>
    </w:p>
    <w:p w14:paraId="2F022603"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w:t>
      </w:r>
      <w:r w:rsidRPr="00676C8F">
        <w:rPr>
          <w:rFonts w:ascii="Times New Roman" w:eastAsia="Times New Roman" w:hAnsi="Times New Roman" w:cs="Times New Roman"/>
          <w:bCs/>
          <w:sz w:val="28"/>
          <w:szCs w:val="28"/>
          <w:lang w:eastAsia="ru-RU"/>
        </w:rPr>
        <w:t>)  образец согласия на обработку персональных данных, подписываемого заявителем при подаче заявления о приеме в клубные формирования;</w:t>
      </w:r>
    </w:p>
    <w:p w14:paraId="007911AE"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9</w:t>
      </w:r>
      <w:r w:rsidRPr="00676C8F">
        <w:rPr>
          <w:rFonts w:ascii="Times New Roman" w:eastAsia="Times New Roman" w:hAnsi="Times New Roman" w:cs="Times New Roman"/>
          <w:bCs/>
          <w:sz w:val="28"/>
          <w:szCs w:val="28"/>
          <w:lang w:eastAsia="ru-RU"/>
        </w:rPr>
        <w:t>) расписание занятий клубных формирований на текущий творческий сезон, утвержденное локальным актом МАУК КДЦ «МаксимуМ».</w:t>
      </w:r>
    </w:p>
    <w:p w14:paraId="3FA7EE1B"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2866523F"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29. Учреждение обеспечивает доступность указанной информации на официальном сайте с даты ее размещения до дня завершения приема в клубное формирование включительно.</w:t>
      </w:r>
    </w:p>
    <w:p w14:paraId="786E0CB5"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30EA6315"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IX. Порядок подачи и рассмотрения обращений граждан</w:t>
      </w:r>
    </w:p>
    <w:p w14:paraId="2AE7E2B0"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по вопросам приема в клубные формирования </w:t>
      </w:r>
    </w:p>
    <w:p w14:paraId="1CF04D69"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p>
    <w:p w14:paraId="49D675F5" w14:textId="77777777" w:rsidR="00A666C2" w:rsidRPr="00676C8F" w:rsidRDefault="00A666C2" w:rsidP="00A666C2">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30. Рассмотрение обращений граждан по вопросам приема в клубные формирования МАУК КДЦ «МаксимуМ» осуществляется в порядке, установленном Федеральным законом от 02.05.2006 № 59-ФЗ «О порядке рассмотрения обращений граждан Российской Федерации» и Законом Московской области № 164/2006-ОЗ «О рассмотрении обращений граждан».</w:t>
      </w:r>
    </w:p>
    <w:p w14:paraId="4DC71A3D" w14:textId="77777777" w:rsidR="00894B0A" w:rsidRDefault="00894B0A"/>
    <w:sectPr w:rsidR="00894B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C2"/>
    <w:rsid w:val="00894B0A"/>
    <w:rsid w:val="00A66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FDEF5"/>
  <w15:chartTrackingRefBased/>
  <w15:docId w15:val="{60E76533-252E-4D93-A672-B38F449F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66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4658</Words>
  <Characters>26552</Characters>
  <Application>Microsoft Office Word</Application>
  <DocSecurity>0</DocSecurity>
  <Lines>221</Lines>
  <Paragraphs>62</Paragraphs>
  <ScaleCrop>false</ScaleCrop>
  <Company/>
  <LinksUpToDate>false</LinksUpToDate>
  <CharactersWithSpaces>31148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Аннушка</dc:creator>
  <cp:keywords/>
  <dc:description/>
  <cp:lastModifiedBy>Аннушка</cp:lastModifiedBy>
  <cp:revision>1</cp:revision>
  <dcterms:created xsi:type="dcterms:W3CDTF">2026-09-01T14:33:00Z</dcterms:created>
  <dcterms:modified xsi:type="dcterms:W3CDTF">2026-09-01T14:34:00Z</dcterms:modified>
</cp:coreProperties>
</file>